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8D6DD2" w:rsidRDefault="008D6DD2" w:rsidP="007F5655">
      <w:pPr>
        <w:pStyle w:val="BodyText"/>
        <w:rPr>
          <w:rFonts w:asciiTheme="minorHAnsi" w:hAnsiTheme="minorHAnsi" w:cs="Arial"/>
          <w:sz w:val="23"/>
          <w:szCs w:val="23"/>
        </w:rPr>
      </w:pPr>
      <w:r w:rsidRPr="001A5B13">
        <w:rPr>
          <w:rFonts w:asciiTheme="minorHAnsi" w:hAnsiTheme="minorHAnsi" w:cs="Arial"/>
          <w:sz w:val="23"/>
          <w:szCs w:val="23"/>
        </w:rPr>
        <w:t xml:space="preserve">All information provided by applicants will be treated as confidential.  Additional information may be attached on extra sheets, if necessary, but this should not be in the form of a </w:t>
      </w:r>
      <w:r w:rsidR="004B2215" w:rsidRPr="001A5B13">
        <w:rPr>
          <w:rFonts w:asciiTheme="minorHAnsi" w:hAnsiTheme="minorHAnsi" w:cs="Arial"/>
          <w:sz w:val="23"/>
          <w:szCs w:val="23"/>
        </w:rPr>
        <w:t>C.V</w:t>
      </w:r>
      <w:r w:rsidRPr="001A5B13">
        <w:rPr>
          <w:rFonts w:asciiTheme="minorHAnsi" w:hAnsiTheme="minorHAnsi" w:cs="Arial"/>
          <w:sz w:val="23"/>
          <w:szCs w:val="23"/>
        </w:rPr>
        <w:t>.  Any inaccuracy or omission in the information supplied may compromise the post.</w:t>
      </w:r>
      <w:r w:rsidR="004B2215" w:rsidRPr="001A5B13">
        <w:rPr>
          <w:rFonts w:asciiTheme="minorHAnsi" w:hAnsiTheme="minorHAnsi" w:cs="Arial"/>
          <w:sz w:val="23"/>
          <w:szCs w:val="23"/>
        </w:rPr>
        <w:t xml:space="preserve"> </w:t>
      </w:r>
      <w:r w:rsidRPr="001A5B13">
        <w:rPr>
          <w:rFonts w:asciiTheme="minorHAnsi" w:hAnsiTheme="minorHAnsi" w:cs="Arial"/>
          <w:sz w:val="23"/>
          <w:szCs w:val="23"/>
        </w:rPr>
        <w:t>If not typewritten, please complete clearly for photocopying purposes.</w:t>
      </w:r>
      <w:r w:rsidR="004B2215" w:rsidRPr="001A5B13">
        <w:rPr>
          <w:rFonts w:asciiTheme="minorHAnsi" w:hAnsiTheme="minorHAnsi" w:cs="Arial"/>
          <w:sz w:val="23"/>
          <w:szCs w:val="23"/>
        </w:rPr>
        <w:t xml:space="preserve"> </w:t>
      </w:r>
      <w:r w:rsidR="00AB1532" w:rsidRPr="001A5B13">
        <w:rPr>
          <w:rFonts w:asciiTheme="minorHAnsi" w:hAnsiTheme="minorHAnsi" w:cs="Arial"/>
          <w:sz w:val="23"/>
          <w:szCs w:val="23"/>
        </w:rPr>
        <w:t>(</w:t>
      </w:r>
      <w:r w:rsidR="00AB1532" w:rsidRPr="001A5B13">
        <w:rPr>
          <w:rFonts w:asciiTheme="minorHAnsi" w:hAnsiTheme="minorHAnsi" w:cs="Arial"/>
          <w:b/>
          <w:sz w:val="23"/>
          <w:szCs w:val="23"/>
        </w:rPr>
        <w:t>Please email your application, do not send hand written application</w:t>
      </w:r>
      <w:r w:rsidR="00AB1532" w:rsidRPr="001A5B13">
        <w:rPr>
          <w:rFonts w:asciiTheme="minorHAnsi" w:hAnsiTheme="minorHAnsi" w:cs="Arial"/>
          <w:sz w:val="23"/>
          <w:szCs w:val="23"/>
        </w:rPr>
        <w:t xml:space="preserve">) </w:t>
      </w:r>
    </w:p>
    <w:p w:rsidR="00C83338" w:rsidRPr="001A5B13" w:rsidRDefault="00C83338" w:rsidP="007F5655">
      <w:pPr>
        <w:pStyle w:val="BodyText"/>
        <w:rPr>
          <w:rFonts w:asciiTheme="minorHAnsi" w:hAnsiTheme="minorHAnsi" w:cs="Arial"/>
          <w:sz w:val="23"/>
          <w:szCs w:val="23"/>
        </w:rPr>
      </w:pPr>
      <w:r>
        <w:rPr>
          <w:rFonts w:asciiTheme="minorHAnsi" w:hAnsiTheme="minorHAnsi" w:cs="Arial"/>
          <w:sz w:val="23"/>
          <w:szCs w:val="23"/>
        </w:rPr>
        <w:t>Please read the guidelines document before completing the application form.</w:t>
      </w:r>
    </w:p>
    <w:p w:rsidR="008D6DD2" w:rsidRPr="001A5B13" w:rsidRDefault="008D6DD2">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627062" w:rsidRPr="00730A59" w:rsidRDefault="008D6DD2" w:rsidP="00627062">
            <w:pPr>
              <w:rPr>
                <w:rFonts w:asciiTheme="minorHAnsi" w:hAnsiTheme="minorHAnsi" w:cs="ArialMT"/>
                <w:lang w:val="en-US"/>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0972A3" w:rsidRPr="000972A3">
              <w:rPr>
                <w:rFonts w:asciiTheme="minorHAnsi" w:hAnsiTheme="minorHAnsi"/>
                <w:b/>
                <w:szCs w:val="24"/>
              </w:rPr>
              <w:t>Communications and Digital Media Officer</w:t>
            </w: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637068" w:rsidRPr="001A5B13" w:rsidRDefault="00637068">
      <w:pPr>
        <w:rPr>
          <w:rFonts w:asciiTheme="minorHAnsi" w:hAnsiTheme="minorHAnsi" w:cs="Arial"/>
          <w:b/>
          <w:bCs/>
          <w:sz w:val="16"/>
          <w:szCs w:val="16"/>
        </w:rPr>
      </w:pPr>
    </w:p>
    <w:p w:rsidR="00594E7B" w:rsidRPr="001A5B13" w:rsidRDefault="00594E7B">
      <w:pPr>
        <w:rPr>
          <w:rFonts w:asciiTheme="minorHAnsi" w:hAnsiTheme="minorHAnsi" w:cs="Arial"/>
          <w:b/>
          <w:bCs/>
          <w:sz w:val="16"/>
          <w:szCs w:val="16"/>
        </w:rPr>
      </w:pPr>
    </w:p>
    <w:p w:rsidR="003568E6" w:rsidRPr="001A5B13" w:rsidRDefault="003568E6">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Pr="001A5B13" w:rsidRDefault="00795E38"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E21598" w:rsidRPr="001A5B13" w:rsidRDefault="00E21598" w:rsidP="00D73AA3">
      <w:pPr>
        <w:rPr>
          <w:rFonts w:asciiTheme="minorHAnsi" w:hAnsiTheme="minorHAnsi"/>
        </w:rPr>
      </w:pPr>
    </w:p>
    <w:p w:rsidR="00E21598" w:rsidRPr="001A5B13" w:rsidRDefault="00E21598"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szCs w:val="24"/>
        </w:rPr>
      </w:pPr>
    </w:p>
    <w:p w:rsidR="009E532B" w:rsidRPr="001A5B13" w:rsidRDefault="009E532B">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3568E6" w:rsidRPr="001A5B13" w:rsidRDefault="003568E6"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800A43" w:rsidRPr="001A5B13" w:rsidRDefault="00800A43" w:rsidP="00CD1EDE">
      <w:pPr>
        <w:rPr>
          <w:rFonts w:asciiTheme="minorHAnsi" w:hAnsiTheme="minorHAnsi" w:cs="Arial"/>
          <w:sz w:val="23"/>
          <w:szCs w:val="23"/>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FE3EFE" w:rsidRDefault="008B235C" w:rsidP="00B06AE8">
            <w:pPr>
              <w:suppressAutoHyphens/>
              <w:snapToGrid w:val="0"/>
              <w:rPr>
                <w:rFonts w:asciiTheme="minorHAnsi" w:hAnsiTheme="minorHAnsi" w:cs="Arial"/>
                <w:b/>
                <w:i/>
                <w:sz w:val="22"/>
                <w:szCs w:val="22"/>
                <w:u w:val="single"/>
              </w:rPr>
            </w:pPr>
            <w:r w:rsidRPr="00FE3EFE">
              <w:rPr>
                <w:rFonts w:asciiTheme="minorHAnsi" w:hAnsiTheme="minorHAnsi" w:cs="Arial"/>
                <w:b/>
                <w:i/>
                <w:sz w:val="22"/>
                <w:szCs w:val="22"/>
                <w:u w:val="single"/>
              </w:rPr>
              <w:t>Example job requirement:</w:t>
            </w:r>
          </w:p>
          <w:p w:rsidR="008B235C" w:rsidRPr="00FE3EFE" w:rsidRDefault="00FA0BA6" w:rsidP="00B06AE8">
            <w:pPr>
              <w:suppressAutoHyphens/>
              <w:snapToGrid w:val="0"/>
              <w:rPr>
                <w:rFonts w:asciiTheme="minorHAnsi" w:hAnsiTheme="minorHAnsi" w:cs="Arial"/>
                <w:i/>
                <w:sz w:val="22"/>
                <w:szCs w:val="22"/>
              </w:rPr>
            </w:pPr>
            <w:r w:rsidRPr="00FE3EFE">
              <w:rPr>
                <w:rFonts w:asciiTheme="minorHAnsi" w:hAnsiTheme="minorHAnsi" w:cs="Arial"/>
                <w:i/>
                <w:sz w:val="22"/>
                <w:szCs w:val="22"/>
              </w:rPr>
              <w:t>Experience of conducting research</w:t>
            </w:r>
            <w:r w:rsidR="00365307" w:rsidRPr="00FE3EFE">
              <w:rPr>
                <w:rFonts w:asciiTheme="minorHAnsi" w:hAnsiTheme="minorHAnsi" w:cs="Arial"/>
                <w:i/>
                <w:sz w:val="22"/>
                <w:szCs w:val="22"/>
              </w:rPr>
              <w:t>:</w:t>
            </w:r>
          </w:p>
        </w:tc>
        <w:tc>
          <w:tcPr>
            <w:tcW w:w="8222" w:type="dxa"/>
          </w:tcPr>
          <w:p w:rsidR="008B235C" w:rsidRPr="001A5B13" w:rsidRDefault="002A0767" w:rsidP="00F957FC">
            <w:pPr>
              <w:suppressAutoHyphens/>
              <w:snapToGrid w:val="0"/>
              <w:rPr>
                <w:rFonts w:asciiTheme="minorHAnsi" w:hAnsiTheme="minorHAnsi" w:cs="Arial"/>
                <w:i/>
                <w:sz w:val="22"/>
                <w:szCs w:val="22"/>
                <w:lang w:eastAsia="ar-SA"/>
              </w:rPr>
            </w:pPr>
            <w:r w:rsidRPr="001A5B13">
              <w:rPr>
                <w:rFonts w:asciiTheme="minorHAnsi" w:hAnsiTheme="minorHAnsi" w:cs="Arial"/>
                <w:b/>
                <w:i/>
                <w:szCs w:val="24"/>
                <w:u w:val="single"/>
              </w:rPr>
              <w:t>Guidance on</w:t>
            </w:r>
            <w:r w:rsidR="00FA0BA6" w:rsidRPr="001A5B13">
              <w:rPr>
                <w:rFonts w:asciiTheme="minorHAnsi" w:hAnsiTheme="minorHAnsi" w:cs="Arial"/>
                <w:b/>
                <w:i/>
                <w:szCs w:val="24"/>
                <w:u w:val="single"/>
              </w:rPr>
              <w:t xml:space="preserve"> </w:t>
            </w:r>
            <w:r w:rsidRPr="001A5B13">
              <w:rPr>
                <w:rFonts w:asciiTheme="minorHAnsi" w:hAnsiTheme="minorHAnsi" w:cs="Arial"/>
                <w:b/>
                <w:i/>
                <w:szCs w:val="24"/>
                <w:u w:val="single"/>
              </w:rPr>
              <w:t>response</w:t>
            </w:r>
            <w:r w:rsidR="00991C1F" w:rsidRPr="001A5B13">
              <w:rPr>
                <w:rFonts w:asciiTheme="minorHAnsi" w:hAnsiTheme="minorHAnsi" w:cs="Arial"/>
                <w:b/>
                <w:i/>
                <w:szCs w:val="24"/>
                <w:u w:val="single"/>
              </w:rPr>
              <w:t>:</w:t>
            </w:r>
            <w:r w:rsidR="00991C1F" w:rsidRPr="001A5B13">
              <w:rPr>
                <w:rFonts w:asciiTheme="minorHAnsi" w:hAnsiTheme="minorHAnsi" w:cs="Arial"/>
                <w:i/>
                <w:szCs w:val="24"/>
              </w:rPr>
              <w:t xml:space="preserve"> Candidates may wish to use a simple assessment tool, such as STAR (Situation, Task, Action, Result) to demonstrate and evidence that they meet the job requirements</w:t>
            </w:r>
            <w:r w:rsidR="00930CA2" w:rsidRPr="001A5B13">
              <w:rPr>
                <w:rFonts w:asciiTheme="minorHAnsi" w:hAnsiTheme="minorHAnsi" w:cs="Arial"/>
                <w:i/>
                <w:szCs w:val="24"/>
              </w:rPr>
              <w:t xml:space="preserve">. </w:t>
            </w:r>
            <w:r w:rsidR="006B5717" w:rsidRPr="001A5B13">
              <w:rPr>
                <w:rFonts w:asciiTheme="minorHAnsi" w:hAnsiTheme="minorHAnsi" w:cs="Arial"/>
                <w:i/>
                <w:szCs w:val="24"/>
              </w:rPr>
              <w:t xml:space="preserve">For example, candidates may wish to demonstrate that they have experience of conducting research by </w:t>
            </w:r>
            <w:proofErr w:type="spellStart"/>
            <w:r w:rsidR="00E131E9" w:rsidRPr="001A5B13">
              <w:rPr>
                <w:rFonts w:asciiTheme="minorHAnsi" w:hAnsiTheme="minorHAnsi" w:cs="Arial"/>
                <w:i/>
                <w:szCs w:val="24"/>
              </w:rPr>
              <w:t>i</w:t>
            </w:r>
            <w:proofErr w:type="spellEnd"/>
            <w:r w:rsidR="00E131E9" w:rsidRPr="001A5B13">
              <w:rPr>
                <w:rFonts w:asciiTheme="minorHAnsi" w:hAnsiTheme="minorHAnsi" w:cs="Arial"/>
                <w:i/>
                <w:szCs w:val="24"/>
              </w:rPr>
              <w:t xml:space="preserve">) </w:t>
            </w:r>
            <w:r w:rsidR="006B5717" w:rsidRPr="001A5B13">
              <w:rPr>
                <w:rFonts w:asciiTheme="minorHAnsi" w:hAnsiTheme="minorHAnsi" w:cs="Arial"/>
                <w:i/>
                <w:szCs w:val="24"/>
              </w:rPr>
              <w:t>stating the situation they were in</w:t>
            </w:r>
            <w:r w:rsidR="00F957FC" w:rsidRPr="001A5B13">
              <w:rPr>
                <w:rFonts w:asciiTheme="minorHAnsi" w:hAnsiTheme="minorHAnsi" w:cs="Arial"/>
                <w:i/>
                <w:szCs w:val="24"/>
              </w:rPr>
              <w:t xml:space="preserve">: </w:t>
            </w:r>
            <w:r w:rsidR="006B5717" w:rsidRPr="001A5B13">
              <w:rPr>
                <w:rFonts w:asciiTheme="minorHAnsi" w:hAnsiTheme="minorHAnsi" w:cs="Arial"/>
                <w:i/>
                <w:szCs w:val="24"/>
              </w:rPr>
              <w:t xml:space="preserve">“whilst working as a research assistant”, </w:t>
            </w:r>
            <w:r w:rsidR="00E131E9" w:rsidRPr="001A5B13">
              <w:rPr>
                <w:rFonts w:asciiTheme="minorHAnsi" w:hAnsiTheme="minorHAnsi" w:cs="Arial"/>
                <w:i/>
                <w:szCs w:val="24"/>
              </w:rPr>
              <w:t xml:space="preserve">ii) </w:t>
            </w:r>
            <w:r w:rsidR="006B5717" w:rsidRPr="001A5B13">
              <w:rPr>
                <w:rFonts w:asciiTheme="minorHAnsi" w:hAnsiTheme="minorHAnsi" w:cs="Arial"/>
                <w:i/>
                <w:szCs w:val="24"/>
              </w:rPr>
              <w:t xml:space="preserve">describing the particular task they had to do and stating their </w:t>
            </w:r>
            <w:r w:rsidR="00E131E9" w:rsidRPr="001A5B13">
              <w:rPr>
                <w:rFonts w:asciiTheme="minorHAnsi" w:hAnsiTheme="minorHAnsi" w:cs="Arial"/>
                <w:i/>
                <w:szCs w:val="24"/>
              </w:rPr>
              <w:t xml:space="preserve">own </w:t>
            </w:r>
            <w:r w:rsidR="006B5717" w:rsidRPr="001A5B13">
              <w:rPr>
                <w:rFonts w:asciiTheme="minorHAnsi" w:hAnsiTheme="minorHAnsi" w:cs="Arial"/>
                <w:i/>
                <w:szCs w:val="24"/>
              </w:rPr>
              <w:t>role in that task</w:t>
            </w:r>
            <w:r w:rsidR="00E131E9" w:rsidRPr="001A5B13">
              <w:rPr>
                <w:rFonts w:asciiTheme="minorHAnsi" w:hAnsiTheme="minorHAnsi" w:cs="Arial"/>
                <w:i/>
                <w:szCs w:val="24"/>
              </w:rPr>
              <w:t>:</w:t>
            </w:r>
            <w:r w:rsidR="006B5717" w:rsidRPr="001A5B13">
              <w:rPr>
                <w:rFonts w:asciiTheme="minorHAnsi" w:hAnsiTheme="minorHAnsi" w:cs="Arial"/>
                <w:i/>
                <w:szCs w:val="24"/>
              </w:rPr>
              <w:t xml:space="preserve"> “As part of the research project “Title” my role was to</w:t>
            </w:r>
            <w:r w:rsidR="00E131E9" w:rsidRPr="001A5B13">
              <w:rPr>
                <w:rFonts w:asciiTheme="minorHAnsi" w:hAnsiTheme="minorHAnsi" w:cs="Arial"/>
                <w:i/>
                <w:szCs w:val="24"/>
              </w:rPr>
              <w:t>…</w:t>
            </w:r>
            <w:r w:rsidR="006B5717" w:rsidRPr="001A5B13">
              <w:rPr>
                <w:rFonts w:asciiTheme="minorHAnsi" w:hAnsiTheme="minorHAnsi" w:cs="Arial"/>
                <w:i/>
                <w:szCs w:val="24"/>
              </w:rPr>
              <w:t xml:space="preserve">”, </w:t>
            </w:r>
            <w:r w:rsidR="00E131E9" w:rsidRPr="001A5B13">
              <w:rPr>
                <w:rFonts w:asciiTheme="minorHAnsi" w:hAnsiTheme="minorHAnsi" w:cs="Arial"/>
                <w:i/>
                <w:szCs w:val="24"/>
              </w:rPr>
              <w:t xml:space="preserve">iii) </w:t>
            </w:r>
            <w:r w:rsidR="006B5717" w:rsidRPr="001A5B13">
              <w:rPr>
                <w:rFonts w:asciiTheme="minorHAnsi" w:hAnsiTheme="minorHAnsi" w:cs="Arial"/>
                <w:i/>
                <w:szCs w:val="24"/>
              </w:rPr>
              <w:t xml:space="preserve">explaining </w:t>
            </w:r>
            <w:r w:rsidR="00E131E9" w:rsidRPr="001A5B13">
              <w:rPr>
                <w:rFonts w:asciiTheme="minorHAnsi" w:hAnsiTheme="minorHAnsi" w:cs="Arial"/>
                <w:i/>
                <w:szCs w:val="24"/>
              </w:rPr>
              <w:t>what actions</w:t>
            </w:r>
            <w:r w:rsidR="006B5717" w:rsidRPr="001A5B13">
              <w:rPr>
                <w:rFonts w:asciiTheme="minorHAnsi" w:hAnsiTheme="minorHAnsi" w:cs="Arial"/>
                <w:i/>
                <w:szCs w:val="24"/>
              </w:rPr>
              <w:t xml:space="preserve"> they have undertaken (covering what they did</w:t>
            </w:r>
            <w:r w:rsidR="00E131E9" w:rsidRPr="001A5B13">
              <w:rPr>
                <w:rFonts w:asciiTheme="minorHAnsi" w:hAnsiTheme="minorHAnsi" w:cs="Arial"/>
                <w:i/>
                <w:szCs w:val="24"/>
              </w:rPr>
              <w:t xml:space="preserve"> and why</w:t>
            </w:r>
            <w:r w:rsidR="006B5717" w:rsidRPr="001A5B13">
              <w:rPr>
                <w:rFonts w:asciiTheme="minorHAnsi" w:hAnsiTheme="minorHAnsi" w:cs="Arial"/>
                <w:i/>
                <w:szCs w:val="24"/>
              </w:rPr>
              <w:t>, how they did it, and what skills they used)</w:t>
            </w:r>
            <w:r w:rsidR="00E131E9" w:rsidRPr="001A5B13">
              <w:rPr>
                <w:rFonts w:asciiTheme="minorHAnsi" w:hAnsiTheme="minorHAnsi" w:cs="Arial"/>
                <w:i/>
                <w:szCs w:val="24"/>
              </w:rPr>
              <w:t xml:space="preserve">, iv) informing the outcomes and results of their actions (what happened, </w:t>
            </w:r>
            <w:r w:rsidR="00EE1E58" w:rsidRPr="001A5B13">
              <w:rPr>
                <w:rFonts w:asciiTheme="minorHAnsi" w:hAnsiTheme="minorHAnsi" w:cs="Arial"/>
                <w:i/>
                <w:szCs w:val="24"/>
              </w:rPr>
              <w:t xml:space="preserve">what did you learn, </w:t>
            </w:r>
            <w:r w:rsidR="00E131E9" w:rsidRPr="001A5B13">
              <w:rPr>
                <w:rFonts w:asciiTheme="minorHAnsi" w:hAnsiTheme="minorHAnsi" w:cs="Arial"/>
                <w:i/>
                <w:szCs w:val="24"/>
              </w:rPr>
              <w:t>what impact you</w:t>
            </w:r>
            <w:r w:rsidR="00EE1E58" w:rsidRPr="001A5B13">
              <w:rPr>
                <w:rFonts w:asciiTheme="minorHAnsi" w:hAnsiTheme="minorHAnsi" w:cs="Arial"/>
                <w:i/>
                <w:szCs w:val="24"/>
              </w:rPr>
              <w:t>r</w:t>
            </w:r>
            <w:r w:rsidR="00E131E9" w:rsidRPr="001A5B13">
              <w:rPr>
                <w:rFonts w:asciiTheme="minorHAnsi" w:hAnsiTheme="minorHAnsi" w:cs="Arial"/>
                <w:i/>
                <w:szCs w:val="24"/>
              </w:rPr>
              <w:t xml:space="preserve"> role had on</w:t>
            </w:r>
            <w:r w:rsidR="00EE1E58" w:rsidRPr="001A5B13">
              <w:rPr>
                <w:rFonts w:asciiTheme="minorHAnsi" w:hAnsiTheme="minorHAnsi" w:cs="Arial"/>
                <w:i/>
                <w:szCs w:val="24"/>
              </w:rPr>
              <w:t xml:space="preserve"> the</w:t>
            </w:r>
            <w:r w:rsidR="00E131E9" w:rsidRPr="001A5B13">
              <w:rPr>
                <w:rFonts w:asciiTheme="minorHAnsi" w:hAnsiTheme="minorHAnsi" w:cs="Arial"/>
                <w:i/>
                <w:szCs w:val="24"/>
              </w:rPr>
              <w:t xml:space="preserve"> overall task)</w:t>
            </w:r>
          </w:p>
        </w:tc>
      </w:tr>
      <w:tr w:rsidR="000972A3" w:rsidRPr="001A5B13" w:rsidTr="006618D6">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Working knowledge of MS Office (Word, Excel)</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6618D6">
        <w:tc>
          <w:tcPr>
            <w:tcW w:w="1985" w:type="dxa"/>
            <w:vAlign w:val="center"/>
          </w:tcPr>
          <w:p w:rsidR="000972A3" w:rsidRPr="000972A3" w:rsidRDefault="000972A3" w:rsidP="000972A3">
            <w:pPr>
              <w:suppressAutoHyphens/>
              <w:overflowPunct/>
              <w:autoSpaceDE/>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 xml:space="preserve">Knowledge of social media marketing </w:t>
            </w:r>
          </w:p>
          <w:p w:rsidR="000972A3" w:rsidRPr="000972A3" w:rsidRDefault="000972A3" w:rsidP="000972A3">
            <w:pPr>
              <w:suppressAutoHyphens/>
              <w:snapToGrid w:val="0"/>
              <w:rPr>
                <w:rFonts w:asciiTheme="minorHAnsi" w:hAnsiTheme="minorHAnsi" w:cs="Arial"/>
                <w:sz w:val="22"/>
                <w:szCs w:val="22"/>
                <w:lang w:eastAsia="ar-SA"/>
              </w:rPr>
            </w:pPr>
            <w:r w:rsidRPr="000972A3">
              <w:rPr>
                <w:rFonts w:asciiTheme="minorHAnsi" w:hAnsiTheme="minorHAnsi"/>
                <w:sz w:val="22"/>
                <w:szCs w:val="22"/>
              </w:rPr>
              <w:t>(Facebook, Twitter, Instagram, YouTube etc)</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6618D6">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Excellent organisational skills and the ability to manage a wide range of tasks</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6618D6">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 xml:space="preserve">Knowledge of basic graphic design </w:t>
            </w:r>
          </w:p>
          <w:p w:rsidR="000972A3" w:rsidRPr="000972A3" w:rsidRDefault="000972A3" w:rsidP="000972A3">
            <w:pPr>
              <w:suppressAutoHyphens/>
              <w:snapToGrid w:val="0"/>
              <w:rPr>
                <w:rFonts w:asciiTheme="minorHAnsi" w:hAnsiTheme="minorHAnsi" w:cs="Arial"/>
                <w:sz w:val="22"/>
                <w:szCs w:val="22"/>
                <w:lang w:eastAsia="ar-SA"/>
              </w:rPr>
            </w:pPr>
            <w:r w:rsidRPr="000972A3">
              <w:rPr>
                <w:rFonts w:asciiTheme="minorHAnsi" w:hAnsiTheme="minorHAnsi"/>
                <w:sz w:val="22"/>
                <w:szCs w:val="22"/>
              </w:rPr>
              <w:t xml:space="preserve">(Adobe Photoshop, </w:t>
            </w:r>
            <w:proofErr w:type="spellStart"/>
            <w:r w:rsidRPr="000972A3">
              <w:rPr>
                <w:rFonts w:asciiTheme="minorHAnsi" w:hAnsiTheme="minorHAnsi"/>
                <w:sz w:val="22"/>
                <w:szCs w:val="22"/>
              </w:rPr>
              <w:t>Canva</w:t>
            </w:r>
            <w:proofErr w:type="spellEnd"/>
            <w:r w:rsidRPr="000972A3">
              <w:rPr>
                <w:rFonts w:asciiTheme="minorHAnsi" w:hAnsiTheme="minorHAnsi"/>
                <w:sz w:val="22"/>
                <w:szCs w:val="22"/>
              </w:rPr>
              <w:t>, InDesign or similar)</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352045">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Ability to create engaging content/copy for social media, online and print</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352045">
        <w:trPr>
          <w:trHeight w:val="563"/>
        </w:trPr>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 xml:space="preserve">Ability to work accurately and quickly under pressure </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352045">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 xml:space="preserve">Ability to work with a range of team </w:t>
            </w:r>
            <w:r w:rsidRPr="000972A3">
              <w:rPr>
                <w:rFonts w:asciiTheme="minorHAnsi" w:hAnsiTheme="minorHAnsi"/>
                <w:sz w:val="22"/>
                <w:szCs w:val="22"/>
              </w:rPr>
              <w:lastRenderedPageBreak/>
              <w:t>members to inform content for digital platforms</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352045">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lastRenderedPageBreak/>
              <w:t>Experience updating and maintaining a website</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352045">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Experience optimising social media</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D152CA">
        <w:tc>
          <w:tcPr>
            <w:tcW w:w="1985" w:type="dxa"/>
            <w:vAlign w:val="center"/>
          </w:tcPr>
          <w:p w:rsidR="000972A3" w:rsidRPr="000972A3" w:rsidRDefault="000972A3" w:rsidP="000972A3">
            <w:pPr>
              <w:suppressAutoHyphens/>
              <w:overflowPunct/>
              <w:autoSpaceDE/>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Experience of video content production and editing</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r w:rsidR="000972A3" w:rsidRPr="001A5B13" w:rsidTr="00D152CA">
        <w:tc>
          <w:tcPr>
            <w:tcW w:w="1985" w:type="dxa"/>
            <w:vAlign w:val="center"/>
          </w:tcPr>
          <w:p w:rsidR="000972A3" w:rsidRPr="000972A3" w:rsidRDefault="000972A3" w:rsidP="000972A3">
            <w:pPr>
              <w:suppressAutoHyphens/>
              <w:overflowPunct/>
              <w:autoSpaceDN/>
              <w:adjustRightInd/>
              <w:snapToGrid w:val="0"/>
              <w:textAlignment w:val="auto"/>
              <w:rPr>
                <w:rFonts w:asciiTheme="minorHAnsi" w:hAnsiTheme="minorHAnsi" w:cs="Arial"/>
                <w:sz w:val="22"/>
                <w:szCs w:val="22"/>
                <w:lang w:eastAsia="ar-SA"/>
              </w:rPr>
            </w:pPr>
            <w:r w:rsidRPr="000972A3">
              <w:rPr>
                <w:rFonts w:asciiTheme="minorHAnsi" w:hAnsiTheme="minorHAnsi"/>
                <w:sz w:val="22"/>
                <w:szCs w:val="22"/>
              </w:rPr>
              <w:t>Monitoring and reporting the success of the organisation’s various digital media outputs, using Google Analytics</w:t>
            </w:r>
          </w:p>
        </w:tc>
        <w:tc>
          <w:tcPr>
            <w:tcW w:w="8222" w:type="dxa"/>
          </w:tcPr>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p w:rsidR="000972A3" w:rsidRPr="001A5B13" w:rsidRDefault="000972A3" w:rsidP="000972A3">
            <w:pPr>
              <w:suppressAutoHyphens/>
              <w:snapToGrid w:val="0"/>
              <w:rPr>
                <w:rFonts w:asciiTheme="minorHAnsi" w:hAnsiTheme="minorHAnsi" w:cs="Arial"/>
                <w:sz w:val="22"/>
                <w:szCs w:val="22"/>
                <w:lang w:eastAsia="ar-SA"/>
              </w:rPr>
            </w:pPr>
          </w:p>
        </w:tc>
      </w:tr>
    </w:tbl>
    <w:p w:rsidR="002A31AA" w:rsidRPr="001A5B13" w:rsidRDefault="002A31AA" w:rsidP="00610684">
      <w:pPr>
        <w:rPr>
          <w:rFonts w:asciiTheme="minorHAnsi" w:hAnsiTheme="minorHAnsi" w:cs="CenturySchoolbook-Bold"/>
          <w:b/>
          <w:bCs/>
          <w:sz w:val="23"/>
          <w:szCs w:val="23"/>
          <w:lang w:val="en-US"/>
        </w:rPr>
      </w:pPr>
      <w:bookmarkStart w:id="0" w:name="_GoBack"/>
      <w:bookmarkEnd w:id="0"/>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Canvassing directly or indirectly </w:t>
      </w:r>
      <w:proofErr w:type="gramStart"/>
      <w:r w:rsidRPr="001A5B13">
        <w:rPr>
          <w:rFonts w:asciiTheme="minorHAnsi" w:hAnsiTheme="minorHAnsi" w:cs="CenturySchoolbook"/>
          <w:sz w:val="22"/>
          <w:szCs w:val="22"/>
          <w:lang w:val="en-US"/>
        </w:rPr>
        <w:t>in connection with</w:t>
      </w:r>
      <w:proofErr w:type="gramEnd"/>
      <w:r w:rsidRPr="001A5B13">
        <w:rPr>
          <w:rFonts w:asciiTheme="minorHAnsi" w:hAnsiTheme="minorHAnsi" w:cs="CenturySchoolbook"/>
          <w:sz w:val="22"/>
          <w:szCs w:val="22"/>
          <w:lang w:val="en-US"/>
        </w:rPr>
        <w:t xml:space="preserve">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AB1466" w:rsidRDefault="00AB1466" w:rsidP="008364DE">
      <w:pPr>
        <w:rPr>
          <w:rFonts w:asciiTheme="minorHAnsi" w:hAnsiTheme="minorHAnsi" w:cs="Arial-BoldMT"/>
          <w:b/>
          <w:bCs/>
          <w:sz w:val="28"/>
          <w:szCs w:val="28"/>
          <w:lang w:val="en-US"/>
        </w:rPr>
      </w:pPr>
    </w:p>
    <w:p w:rsidR="001A5B13" w:rsidRDefault="001A5B13"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p>
    <w:p w:rsidR="007A6340" w:rsidRPr="001A5B13" w:rsidRDefault="007A6340"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25"/>
          <w:szCs w:val="23"/>
          <w:lang w:val="en-US"/>
        </w:rPr>
      </w:pPr>
    </w:p>
    <w:p w:rsidR="008364DE" w:rsidRPr="001A5B13" w:rsidRDefault="008364DE" w:rsidP="00594774">
      <w:pPr>
        <w:overflowPunct/>
        <w:textAlignment w:val="auto"/>
        <w:rPr>
          <w:rFonts w:asciiTheme="minorHAnsi" w:hAnsiTheme="minorHAnsi" w:cs="CenturySchoolbook"/>
          <w:b/>
          <w:sz w:val="25"/>
          <w:szCs w:val="23"/>
          <w:lang w:val="en-US"/>
        </w:rPr>
      </w:pP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 xml:space="preserve">Amina- the Muslim Women’s Resource Centre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lastRenderedPageBreak/>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37" w:rsidRDefault="00D26337" w:rsidP="00BC2184">
      <w:r>
        <w:separator/>
      </w:r>
    </w:p>
  </w:endnote>
  <w:endnote w:type="continuationSeparator" w:id="0">
    <w:p w:rsidR="00D26337" w:rsidRDefault="00D26337"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37" w:rsidRDefault="00D26337" w:rsidP="00BC2184">
      <w:r>
        <w:separator/>
      </w:r>
    </w:p>
  </w:footnote>
  <w:footnote w:type="continuationSeparator" w:id="0">
    <w:p w:rsidR="00D26337" w:rsidRDefault="00D26337"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7A5ECF"/>
    <w:multiLevelType w:val="hybridMultilevel"/>
    <w:tmpl w:val="97842D04"/>
    <w:lvl w:ilvl="0" w:tplc="8474FEE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177B32"/>
    <w:multiLevelType w:val="hybridMultilevel"/>
    <w:tmpl w:val="ADDAFC0E"/>
    <w:lvl w:ilvl="0" w:tplc="50DC8B2C">
      <w:start w:val="1"/>
      <w:numFmt w:val="decimal"/>
      <w:lvlText w:val="%1."/>
      <w:lvlJc w:val="left"/>
      <w:pPr>
        <w:ind w:left="360" w:hanging="360"/>
      </w:pPr>
      <w:rPr>
        <w:rFonts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972A3"/>
    <w:rsid w:val="000A6575"/>
    <w:rsid w:val="000B15CB"/>
    <w:rsid w:val="00103710"/>
    <w:rsid w:val="00131C9C"/>
    <w:rsid w:val="00135EA3"/>
    <w:rsid w:val="00137AC8"/>
    <w:rsid w:val="00173D3D"/>
    <w:rsid w:val="00176126"/>
    <w:rsid w:val="0019023A"/>
    <w:rsid w:val="001A5B13"/>
    <w:rsid w:val="001B788A"/>
    <w:rsid w:val="001C0B8F"/>
    <w:rsid w:val="001F64C0"/>
    <w:rsid w:val="00242D93"/>
    <w:rsid w:val="0025173A"/>
    <w:rsid w:val="00262F0E"/>
    <w:rsid w:val="00267989"/>
    <w:rsid w:val="0027167E"/>
    <w:rsid w:val="00284A90"/>
    <w:rsid w:val="00293EF5"/>
    <w:rsid w:val="002A0767"/>
    <w:rsid w:val="002A31AA"/>
    <w:rsid w:val="002A5879"/>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30CA2"/>
    <w:rsid w:val="00940E5A"/>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7706A"/>
    <w:rsid w:val="00B86295"/>
    <w:rsid w:val="00B92A57"/>
    <w:rsid w:val="00BA04C5"/>
    <w:rsid w:val="00BA7AA8"/>
    <w:rsid w:val="00BB2AF0"/>
    <w:rsid w:val="00BC20BE"/>
    <w:rsid w:val="00BC2184"/>
    <w:rsid w:val="00BC3A50"/>
    <w:rsid w:val="00BF524B"/>
    <w:rsid w:val="00BF5684"/>
    <w:rsid w:val="00C2101B"/>
    <w:rsid w:val="00C25C6C"/>
    <w:rsid w:val="00C264BD"/>
    <w:rsid w:val="00C32BFA"/>
    <w:rsid w:val="00C338F3"/>
    <w:rsid w:val="00C51EE0"/>
    <w:rsid w:val="00C61F88"/>
    <w:rsid w:val="00C656B7"/>
    <w:rsid w:val="00C83338"/>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A2889F"/>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7DCDF-C948-4D1D-96F2-31B6D9C1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Abubakar</cp:lastModifiedBy>
  <cp:revision>2</cp:revision>
  <cp:lastPrinted>2012-11-29T12:08:00Z</cp:lastPrinted>
  <dcterms:created xsi:type="dcterms:W3CDTF">2018-06-08T11:27:00Z</dcterms:created>
  <dcterms:modified xsi:type="dcterms:W3CDTF">2018-06-08T11:27:00Z</dcterms:modified>
</cp:coreProperties>
</file>